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0BA" w:rsidRDefault="00916944" w:rsidP="00EE30BA">
      <w:pPr>
        <w:jc w:val="center"/>
        <w:rPr>
          <w:rFonts w:ascii="Arial Rounded MT Bold" w:hAnsi="Arial Rounded MT Bold"/>
          <w:color w:val="002060"/>
        </w:rPr>
      </w:pPr>
      <w:r>
        <w:rPr>
          <w:rFonts w:ascii="Arial Rounded MT Bold" w:hAnsi="Arial Rounded MT Bold"/>
          <w:color w:val="002060"/>
        </w:rPr>
        <w:t>1.2.</w:t>
      </w:r>
      <w:r w:rsidR="00EE30BA" w:rsidRPr="00EE30BA">
        <w:rPr>
          <w:rFonts w:ascii="Arial Rounded MT Bold" w:hAnsi="Arial Rounded MT Bold"/>
          <w:color w:val="002060"/>
        </w:rPr>
        <w:t xml:space="preserve">Placement </w:t>
      </w:r>
      <w:proofErr w:type="spellStart"/>
      <w:r w:rsidR="00EE30BA" w:rsidRPr="00EE30BA">
        <w:rPr>
          <w:rFonts w:ascii="Arial Rounded MT Bold" w:hAnsi="Arial Rounded MT Bold"/>
          <w:color w:val="002060"/>
        </w:rPr>
        <w:t>of</w:t>
      </w:r>
      <w:proofErr w:type="spellEnd"/>
      <w:r w:rsidR="00EE30BA" w:rsidRPr="00EE30BA">
        <w:rPr>
          <w:rFonts w:ascii="Arial Rounded MT Bold" w:hAnsi="Arial Rounded MT Bold"/>
          <w:color w:val="002060"/>
        </w:rPr>
        <w:t xml:space="preserve"> </w:t>
      </w:r>
      <w:proofErr w:type="spellStart"/>
      <w:r w:rsidR="00EE30BA">
        <w:rPr>
          <w:rFonts w:ascii="Arial Rounded MT Bold" w:hAnsi="Arial Rounded MT Bold"/>
          <w:color w:val="002060"/>
        </w:rPr>
        <w:t>an</w:t>
      </w:r>
      <w:proofErr w:type="spellEnd"/>
      <w:r w:rsidR="00776958">
        <w:rPr>
          <w:rFonts w:ascii="Arial Rounded MT Bold" w:hAnsi="Arial Rounded MT Bold"/>
          <w:color w:val="002060"/>
        </w:rPr>
        <w:t xml:space="preserve"> </w:t>
      </w:r>
      <w:proofErr w:type="spellStart"/>
      <w:r w:rsidR="00EE30BA" w:rsidRPr="00EE30BA">
        <w:rPr>
          <w:rFonts w:ascii="Arial Rounded MT Bold" w:hAnsi="Arial Rounded MT Bold"/>
          <w:color w:val="002060"/>
        </w:rPr>
        <w:t>informative</w:t>
      </w:r>
      <w:proofErr w:type="spellEnd"/>
      <w:r w:rsidR="00EE30BA" w:rsidRPr="00EE30BA">
        <w:rPr>
          <w:rFonts w:ascii="Arial Rounded MT Bold" w:hAnsi="Arial Rounded MT Bold"/>
          <w:color w:val="002060"/>
        </w:rPr>
        <w:t xml:space="preserve"> </w:t>
      </w:r>
      <w:proofErr w:type="spellStart"/>
      <w:r w:rsidR="00EE30BA" w:rsidRPr="00EE30BA">
        <w:rPr>
          <w:rFonts w:ascii="Arial Rounded MT Bold" w:hAnsi="Arial Rounded MT Bold"/>
          <w:color w:val="002060"/>
        </w:rPr>
        <w:t>stands</w:t>
      </w:r>
      <w:proofErr w:type="spellEnd"/>
      <w:r w:rsidR="00EE30BA" w:rsidRPr="00EE30BA">
        <w:rPr>
          <w:rFonts w:ascii="Arial Rounded MT Bold" w:hAnsi="Arial Rounded MT Bold"/>
          <w:color w:val="002060"/>
        </w:rPr>
        <w:t xml:space="preserve"> </w:t>
      </w:r>
      <w:proofErr w:type="spellStart"/>
      <w:r w:rsidR="00EE30BA" w:rsidRPr="00EE30BA">
        <w:rPr>
          <w:rFonts w:ascii="Arial Rounded MT Bold" w:hAnsi="Arial Rounded MT Bold"/>
          <w:color w:val="002060"/>
        </w:rPr>
        <w:t>about</w:t>
      </w:r>
      <w:proofErr w:type="spellEnd"/>
      <w:r w:rsidR="00EE30BA" w:rsidRPr="00EE30BA">
        <w:rPr>
          <w:rFonts w:ascii="Arial Rounded MT Bold" w:hAnsi="Arial Rounded MT Bold"/>
          <w:color w:val="002060"/>
        </w:rPr>
        <w:t xml:space="preserve"> </w:t>
      </w:r>
      <w:proofErr w:type="spellStart"/>
      <w:r w:rsidR="00EE30BA" w:rsidRPr="00EE30BA">
        <w:rPr>
          <w:rFonts w:ascii="Arial Rounded MT Bold" w:hAnsi="Arial Rounded MT Bold"/>
          <w:color w:val="002060"/>
        </w:rPr>
        <w:t>project</w:t>
      </w:r>
      <w:proofErr w:type="spellEnd"/>
      <w:r w:rsidR="00EE30BA" w:rsidRPr="00EE30BA">
        <w:rPr>
          <w:rFonts w:ascii="Arial Rounded MT Bold" w:hAnsi="Arial Rounded MT Bold"/>
          <w:color w:val="002060"/>
        </w:rPr>
        <w:t xml:space="preserve"> </w:t>
      </w:r>
    </w:p>
    <w:p w:rsidR="00243B96" w:rsidRPr="00243B96" w:rsidRDefault="00EE30BA" w:rsidP="00EE30BA">
      <w:pPr>
        <w:jc w:val="center"/>
        <w:rPr>
          <w:rFonts w:ascii="Arial Rounded MT Bold" w:hAnsi="Arial Rounded MT Bold"/>
          <w:b/>
          <w:color w:val="002060"/>
        </w:rPr>
      </w:pPr>
      <w:r w:rsidRPr="00243B96">
        <w:rPr>
          <w:rFonts w:ascii="Arial Rounded MT Bold" w:hAnsi="Arial Rounded MT Bold"/>
          <w:b/>
          <w:color w:val="002060"/>
        </w:rPr>
        <w:t>“</w:t>
      </w:r>
      <w:proofErr w:type="spellStart"/>
      <w:r w:rsidRPr="00243B96">
        <w:rPr>
          <w:rFonts w:ascii="Arial Rounded MT Bold" w:hAnsi="Arial Rounded MT Bold"/>
          <w:b/>
          <w:color w:val="002060"/>
        </w:rPr>
        <w:t>Elaboration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of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innovative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White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willow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– </w:t>
      </w:r>
      <w:proofErr w:type="spellStart"/>
      <w:r w:rsidRPr="00243B96">
        <w:rPr>
          <w:rFonts w:ascii="Arial Rounded MT Bold" w:hAnsi="Arial Rounded MT Bold"/>
          <w:b/>
          <w:color w:val="002060"/>
        </w:rPr>
        <w:t>perennial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grass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agroforestry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systems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on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marginal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mineral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soils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improved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by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wood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ash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and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less </w:t>
      </w:r>
      <w:proofErr w:type="spellStart"/>
      <w:r w:rsidRPr="00243B96">
        <w:rPr>
          <w:rFonts w:ascii="Arial Rounded MT Bold" w:hAnsi="Arial Rounded MT Bold"/>
          <w:b/>
          <w:color w:val="002060"/>
        </w:rPr>
        <w:t>demanded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peat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fractions</w:t>
      </w:r>
      <w:proofErr w:type="spellEnd"/>
      <w:r w:rsidRPr="00243B96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b/>
          <w:color w:val="002060"/>
        </w:rPr>
        <w:t>amendments</w:t>
      </w:r>
      <w:proofErr w:type="spellEnd"/>
      <w:r w:rsidR="00243B96" w:rsidRPr="00243B96">
        <w:rPr>
          <w:rFonts w:ascii="Arial Rounded MT Bold" w:hAnsi="Arial Rounded MT Bold"/>
          <w:b/>
          <w:color w:val="002060"/>
        </w:rPr>
        <w:t>”</w:t>
      </w:r>
    </w:p>
    <w:p w:rsidR="00183625" w:rsidRPr="00243B96" w:rsidRDefault="00EE30BA" w:rsidP="00EE30BA">
      <w:pPr>
        <w:jc w:val="center"/>
        <w:rPr>
          <w:rFonts w:ascii="Arial Rounded MT Bold" w:hAnsi="Arial Rounded MT Bold"/>
          <w:i/>
          <w:color w:val="002060"/>
        </w:rPr>
      </w:pPr>
      <w:r w:rsidRPr="00243B96">
        <w:rPr>
          <w:rFonts w:ascii="Arial Rounded MT Bold" w:hAnsi="Arial Rounded MT Bold"/>
          <w:color w:val="002060"/>
        </w:rPr>
        <w:t xml:space="preserve">  </w:t>
      </w:r>
      <w:proofErr w:type="spellStart"/>
      <w:r w:rsidRPr="00243B96">
        <w:rPr>
          <w:rFonts w:ascii="Arial Rounded MT Bold" w:hAnsi="Arial Rounded MT Bold"/>
          <w:i/>
          <w:color w:val="002060"/>
        </w:rPr>
        <w:t>European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Regional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Development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Fund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Operational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Program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"</w:t>
      </w:r>
      <w:proofErr w:type="spellStart"/>
      <w:r w:rsidRPr="00243B96">
        <w:rPr>
          <w:rFonts w:ascii="Arial Rounded MT Bold" w:hAnsi="Arial Rounded MT Bold"/>
          <w:i/>
          <w:color w:val="002060"/>
        </w:rPr>
        <w:t>Growth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and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Employment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" </w:t>
      </w:r>
      <w:proofErr w:type="spellStart"/>
      <w:r w:rsidRPr="00243B96">
        <w:rPr>
          <w:rFonts w:ascii="Arial Rounded MT Bold" w:hAnsi="Arial Rounded MT Bold"/>
          <w:i/>
          <w:color w:val="002060"/>
        </w:rPr>
        <w:t>Specific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Objective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1.1.1 </w:t>
      </w:r>
      <w:proofErr w:type="spellStart"/>
      <w:r w:rsidRPr="00243B96">
        <w:rPr>
          <w:rFonts w:ascii="Arial Rounded MT Bold" w:hAnsi="Arial Rounded MT Bold"/>
          <w:i/>
          <w:color w:val="002060"/>
        </w:rPr>
        <w:t>Improve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research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and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innovation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capacity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and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the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ability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of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Latvian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research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institutions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to </w:t>
      </w:r>
      <w:proofErr w:type="spellStart"/>
      <w:r w:rsidRPr="00243B96">
        <w:rPr>
          <w:rFonts w:ascii="Arial Rounded MT Bold" w:hAnsi="Arial Rounded MT Bold"/>
          <w:i/>
          <w:color w:val="002060"/>
        </w:rPr>
        <w:t>attract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external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funding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, </w:t>
      </w:r>
      <w:proofErr w:type="spellStart"/>
      <w:r w:rsidRPr="00243B96">
        <w:rPr>
          <w:rFonts w:ascii="Arial Rounded MT Bold" w:hAnsi="Arial Rounded MT Bold"/>
          <w:i/>
          <w:color w:val="002060"/>
        </w:rPr>
        <w:t>by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investing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in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human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capital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and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infrastructure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Activity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1.1.1.1. </w:t>
      </w:r>
      <w:proofErr w:type="spellStart"/>
      <w:r w:rsidRPr="00243B96">
        <w:rPr>
          <w:rFonts w:ascii="Arial Rounded MT Bold" w:hAnsi="Arial Rounded MT Bold"/>
          <w:i/>
          <w:color w:val="002060"/>
        </w:rPr>
        <w:t>Support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for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applied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research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243B96">
        <w:rPr>
          <w:rFonts w:ascii="Arial Rounded MT Bold" w:hAnsi="Arial Rounded MT Bold"/>
          <w:i/>
          <w:color w:val="002060"/>
        </w:rPr>
        <w:t>agreement</w:t>
      </w:r>
      <w:proofErr w:type="spellEnd"/>
      <w:r w:rsidRPr="00243B96">
        <w:rPr>
          <w:rFonts w:ascii="Arial Rounded MT Bold" w:hAnsi="Arial Rounded MT Bold"/>
          <w:i/>
          <w:color w:val="002060"/>
        </w:rPr>
        <w:t xml:space="preserve"> No. 1.1.1.1/19/A/112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16944" w:rsidTr="00916944">
        <w:tc>
          <w:tcPr>
            <w:tcW w:w="4508" w:type="dxa"/>
          </w:tcPr>
          <w:p w:rsidR="00916944" w:rsidRDefault="00916944">
            <w:r>
              <w:rPr>
                <w:noProof/>
              </w:rPr>
              <w:drawing>
                <wp:inline distT="0" distB="0" distL="0" distR="0" wp14:anchorId="0CAE5E66">
                  <wp:extent cx="2880000" cy="147507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4750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916944" w:rsidRDefault="00916944">
            <w:r>
              <w:rPr>
                <w:noProof/>
              </w:rPr>
              <w:drawing>
                <wp:inline distT="0" distB="0" distL="0" distR="0" wp14:anchorId="51A46526">
                  <wp:extent cx="2880000" cy="152492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5249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944" w:rsidTr="00916944">
        <w:tc>
          <w:tcPr>
            <w:tcW w:w="4508" w:type="dxa"/>
          </w:tcPr>
          <w:p w:rsidR="00916944" w:rsidRDefault="00916944">
            <w:r>
              <w:rPr>
                <w:noProof/>
              </w:rPr>
              <w:drawing>
                <wp:inline distT="0" distB="0" distL="0" distR="0" wp14:anchorId="174CEC2E">
                  <wp:extent cx="2880000" cy="1521231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5212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916944" w:rsidRDefault="00916944">
            <w:r>
              <w:rPr>
                <w:noProof/>
              </w:rPr>
              <w:drawing>
                <wp:inline distT="0" distB="0" distL="0" distR="0" wp14:anchorId="72F32F6D">
                  <wp:extent cx="2880000" cy="1499077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4990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944" w:rsidTr="00916944">
        <w:tc>
          <w:tcPr>
            <w:tcW w:w="4508" w:type="dxa"/>
          </w:tcPr>
          <w:p w:rsidR="00916944" w:rsidRDefault="00916944">
            <w:r>
              <w:rPr>
                <w:noProof/>
              </w:rPr>
              <w:drawing>
                <wp:inline distT="0" distB="0" distL="0" distR="0">
                  <wp:extent cx="2880000" cy="1417846"/>
                  <wp:effectExtent l="0" t="0" r="0" b="0"/>
                  <wp:docPr id="6" name="Picture 6" descr="https://lh3.googleusercontent.com/pw/ADCreHdg5STKDecUuDgY8fMg8IxN8cALc60M8csAx9jcxnmftjLEAaOYu4o8B7ZPUobpm9dXWXuyKAObwVO9-4axAIUZErgCjExU-9bbaZ3zsQGt0ZZHLXnR5Pz5TmqRL-auhNDqhcOr1N8x5gg3mfzeq_obiw=w1560-h768-s-no?authuser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h3.googleusercontent.com/pw/ADCreHdg5STKDecUuDgY8fMg8IxN8cALc60M8csAx9jcxnmftjLEAaOYu4o8B7ZPUobpm9dXWXuyKAObwVO9-4axAIUZErgCjExU-9bbaZ3zsQGt0ZZHLXnR5Pz5TmqRL-auhNDqhcOr1N8x5gg3mfzeq_obiw=w1560-h768-s-no?authuser=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417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916944" w:rsidRDefault="00916944">
            <w:r>
              <w:rPr>
                <w:noProof/>
              </w:rPr>
              <w:drawing>
                <wp:inline distT="0" distB="0" distL="0" distR="0" wp14:anchorId="764791AE">
                  <wp:extent cx="2880000" cy="1620923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6209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6944" w:rsidTr="006868C0">
        <w:tc>
          <w:tcPr>
            <w:tcW w:w="4508" w:type="dxa"/>
          </w:tcPr>
          <w:p w:rsidR="00916944" w:rsidRDefault="00776958">
            <w:pPr>
              <w:rPr>
                <w:noProof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620BC1DE">
                  <wp:extent cx="2880000" cy="1622769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62276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508" w:type="dxa"/>
            <w:vAlign w:val="center"/>
          </w:tcPr>
          <w:p w:rsidR="00916944" w:rsidRDefault="006868C0" w:rsidP="006868C0">
            <w:pPr>
              <w:jc w:val="center"/>
              <w:rPr>
                <w:noProof/>
              </w:rPr>
            </w:pPr>
            <w:r w:rsidRPr="006868C0">
              <w:rPr>
                <w:noProof/>
              </w:rPr>
              <w:drawing>
                <wp:inline distT="0" distB="0" distL="0" distR="0" wp14:anchorId="3B1E80A9" wp14:editId="2BB4F401">
                  <wp:extent cx="2763829" cy="1421765"/>
                  <wp:effectExtent l="0" t="0" r="0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767251" cy="14235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30BA" w:rsidRDefault="009C5F01" w:rsidP="009C5F01">
      <w:pPr>
        <w:jc w:val="center"/>
      </w:pPr>
      <w:r>
        <w:rPr>
          <w:noProof/>
        </w:rPr>
        <w:drawing>
          <wp:inline distT="0" distB="0" distL="0" distR="0">
            <wp:extent cx="2682240" cy="567228"/>
            <wp:effectExtent l="0" t="0" r="3810" b="4445"/>
            <wp:docPr id="4" name="Picture 4" descr="C:\Users\dagnijal\AppData\Local\Microsoft\Windows\INetCache\Content.MSO\1AC5AAA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gnijal\AppData\Local\Microsoft\Windows\INetCache\Content.MSO\1AC5AAA4.tmp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567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30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BA"/>
    <w:rsid w:val="001219D9"/>
    <w:rsid w:val="00183625"/>
    <w:rsid w:val="001B02ED"/>
    <w:rsid w:val="00243B96"/>
    <w:rsid w:val="0029165F"/>
    <w:rsid w:val="00353C2C"/>
    <w:rsid w:val="003B1F6B"/>
    <w:rsid w:val="003E226D"/>
    <w:rsid w:val="004D16CB"/>
    <w:rsid w:val="005F26E9"/>
    <w:rsid w:val="00615D6B"/>
    <w:rsid w:val="00644313"/>
    <w:rsid w:val="006868C0"/>
    <w:rsid w:val="00691B63"/>
    <w:rsid w:val="00776958"/>
    <w:rsid w:val="00916944"/>
    <w:rsid w:val="009C5F01"/>
    <w:rsid w:val="00BC433D"/>
    <w:rsid w:val="00BE20B3"/>
    <w:rsid w:val="00EB0122"/>
    <w:rsid w:val="00ED417E"/>
    <w:rsid w:val="00EE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13D60-BE35-4AE1-A5F0-15254B32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6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dagnija.lazdina</dc:creator>
  <cp:keywords/>
  <dc:description/>
  <cp:lastModifiedBy>dagnija.lazdina</cp:lastModifiedBy>
  <cp:revision>6</cp:revision>
  <dcterms:created xsi:type="dcterms:W3CDTF">2023-10-14T22:05:00Z</dcterms:created>
  <dcterms:modified xsi:type="dcterms:W3CDTF">2023-10-16T05:46:00Z</dcterms:modified>
</cp:coreProperties>
</file>